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9E" w:rsidRPr="00D0056A" w:rsidRDefault="00F5709E" w:rsidP="00F5709E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Dadl</w:t>
      </w:r>
    </w:p>
    <w:p w:rsidR="00F5709E" w:rsidRPr="00D0056A" w:rsidRDefault="00F5709E" w:rsidP="00F5709E">
      <w:pPr>
        <w:rPr>
          <w:sz w:val="28"/>
          <w:szCs w:val="28"/>
          <w:lang w:val="cy-GB"/>
        </w:rPr>
      </w:pPr>
    </w:p>
    <w:p w:rsidR="00F5709E" w:rsidRPr="00D0056A" w:rsidRDefault="00F5709E" w:rsidP="00F5709E">
      <w:pPr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 xml:space="preserve">Yn y stori, mae </w:t>
      </w:r>
      <w:r w:rsidRPr="00D0056A">
        <w:rPr>
          <w:b/>
          <w:sz w:val="28"/>
          <w:szCs w:val="28"/>
          <w:lang w:val="cy-GB"/>
        </w:rPr>
        <w:t>tri</w:t>
      </w:r>
      <w:r w:rsidRPr="00D0056A">
        <w:rPr>
          <w:sz w:val="28"/>
          <w:szCs w:val="28"/>
          <w:lang w:val="cy-GB"/>
        </w:rPr>
        <w:t xml:space="preserve"> gwahanol gr</w:t>
      </w:r>
      <w:r w:rsidRPr="0040043B">
        <w:rPr>
          <w:rFonts w:cs="Lucida Grande"/>
          <w:color w:val="000000"/>
          <w:sz w:val="28"/>
          <w:szCs w:val="28"/>
          <w:lang w:val="cy-GB"/>
        </w:rPr>
        <w:t>ŵ</w:t>
      </w:r>
      <w:r w:rsidRPr="00D0056A">
        <w:rPr>
          <w:sz w:val="28"/>
          <w:szCs w:val="28"/>
          <w:lang w:val="cy-GB"/>
        </w:rPr>
        <w:t>p o bobl yn hawlio mai nhw ddylai fod yn cael popeth oedd ar y llongau.</w:t>
      </w:r>
    </w:p>
    <w:p w:rsidR="00F5709E" w:rsidRPr="00D0056A" w:rsidRDefault="00F5709E" w:rsidP="00F5709E">
      <w:pPr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numPr>
          <w:ilvl w:val="0"/>
          <w:numId w:val="1"/>
        </w:numPr>
        <w:rPr>
          <w:color w:val="008000"/>
          <w:sz w:val="28"/>
          <w:szCs w:val="28"/>
          <w:lang w:val="cy-GB"/>
        </w:rPr>
      </w:pPr>
      <w:r w:rsidRPr="00D0056A">
        <w:rPr>
          <w:color w:val="008000"/>
          <w:sz w:val="28"/>
          <w:szCs w:val="28"/>
          <w:lang w:val="cy-GB"/>
        </w:rPr>
        <w:t xml:space="preserve">Yr Arglwydd Cawdor a’r Arglwydd Ashburnham. 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Dyma’r rhai oedd yn dweud eu bod yn berchen y tir a’r traethau. Felly roedden nhw’n credu mai nhw ddylai fod yn berchen unrhyw beth fyddai’n glanio ar y tir o gyfeiriad y môr.</w:t>
      </w:r>
    </w:p>
    <w:p w:rsidR="00F5709E" w:rsidRPr="00D0056A" w:rsidRDefault="00F5709E" w:rsidP="00F5709E">
      <w:pPr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numPr>
          <w:ilvl w:val="0"/>
          <w:numId w:val="1"/>
        </w:numPr>
        <w:rPr>
          <w:color w:val="008000"/>
          <w:sz w:val="28"/>
          <w:szCs w:val="28"/>
          <w:lang w:val="cy-GB"/>
        </w:rPr>
      </w:pPr>
      <w:r w:rsidRPr="00D0056A">
        <w:rPr>
          <w:color w:val="008000"/>
          <w:sz w:val="28"/>
          <w:szCs w:val="28"/>
          <w:lang w:val="cy-GB"/>
        </w:rPr>
        <w:t>Pobl y pentref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Roedd y môr yn berchen i bawb</w:t>
      </w:r>
      <w:r>
        <w:rPr>
          <w:sz w:val="28"/>
          <w:szCs w:val="28"/>
          <w:lang w:val="cy-GB"/>
        </w:rPr>
        <w:t>,</w:t>
      </w:r>
      <w:r w:rsidRPr="00D0056A">
        <w:rPr>
          <w:sz w:val="28"/>
          <w:szCs w:val="28"/>
          <w:lang w:val="cy-GB"/>
        </w:rPr>
        <w:t xml:space="preserve"> medden nhw, ac felly pwy bynnag fyddai’n dod o hyd i’r llongddrylliad gyntaf, nhw ddylai fod yn berchen popeth fyddai arno.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numPr>
          <w:ilvl w:val="0"/>
          <w:numId w:val="1"/>
        </w:numPr>
        <w:rPr>
          <w:color w:val="008000"/>
          <w:sz w:val="28"/>
          <w:szCs w:val="28"/>
          <w:lang w:val="cy-GB"/>
        </w:rPr>
      </w:pPr>
      <w:r w:rsidRPr="00D0056A">
        <w:rPr>
          <w:color w:val="008000"/>
          <w:sz w:val="28"/>
          <w:szCs w:val="28"/>
          <w:lang w:val="cy-GB"/>
        </w:rPr>
        <w:t>Y Brenin a’r llywodraeth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Yr Ynad Heddwch oedd yn cyfateb i’n heddlu ni heddiw, ac roedd hwn yn credu mai’r Brenin neu’r llywodraeth ddylai fod yn cael y cyfan.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rPr>
          <w:color w:val="008000"/>
          <w:sz w:val="28"/>
          <w:szCs w:val="28"/>
          <w:lang w:val="cy-GB"/>
        </w:rPr>
      </w:pPr>
      <w:r w:rsidRPr="00D0056A">
        <w:rPr>
          <w:color w:val="008000"/>
          <w:sz w:val="28"/>
          <w:szCs w:val="28"/>
          <w:lang w:val="cy-GB"/>
        </w:rPr>
        <w:t>TASG 1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  <w:r>
        <w:rPr>
          <w:rFonts w:ascii="Cambria" w:hAnsi="Cambria" w:cs="Cambria"/>
          <w:sz w:val="28"/>
          <w:szCs w:val="28"/>
          <w:lang w:val="cy-GB"/>
        </w:rPr>
        <w:t>Dychmygwch eich bod chi yn un o’r tri gr</w:t>
      </w:r>
      <w:r>
        <w:rPr>
          <w:rFonts w:ascii="Cambria" w:hAnsi="Cambria" w:cs="Cambria"/>
          <w:color w:val="000000"/>
          <w:sz w:val="28"/>
          <w:szCs w:val="28"/>
          <w:lang w:val="cy-GB"/>
        </w:rPr>
        <w:t>ŵ</w:t>
      </w:r>
      <w:r>
        <w:rPr>
          <w:rFonts w:ascii="Cambria" w:hAnsi="Cambria" w:cs="Cambria"/>
          <w:sz w:val="28"/>
          <w:szCs w:val="28"/>
          <w:lang w:val="cy-GB"/>
        </w:rPr>
        <w:t>p yma o bobl. Paratowch ddadleuon i gefnogi eich barn mai chi ddylai fod yn cael popeth oddi ar fwrdd y llong. Dadleuwch yn erbyn y ddau arall.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</w:p>
    <w:p w:rsidR="00F5709E" w:rsidRPr="00D0056A" w:rsidRDefault="00F5709E" w:rsidP="00F5709E">
      <w:pPr>
        <w:pStyle w:val="ListParagraph"/>
        <w:rPr>
          <w:color w:val="008000"/>
          <w:sz w:val="28"/>
          <w:szCs w:val="28"/>
          <w:lang w:val="cy-GB"/>
        </w:rPr>
      </w:pPr>
      <w:r w:rsidRPr="00D0056A">
        <w:rPr>
          <w:color w:val="008000"/>
          <w:sz w:val="28"/>
          <w:szCs w:val="28"/>
          <w:lang w:val="cy-GB"/>
        </w:rPr>
        <w:t>TASG 2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Dewiswch dri o’r dosbarth i gynrychioli’r gwahanol grwpiau. Rhowch y tri i eistedd ar flaen y dosbarth, a gofynnwch gwestiynau iddyn nhw, a’u croesholi ynghylch eu barn.</w:t>
      </w:r>
    </w:p>
    <w:p w:rsidR="00F5709E" w:rsidRPr="00D0056A" w:rsidRDefault="00F5709E" w:rsidP="00F5709E">
      <w:pPr>
        <w:pStyle w:val="ListParagraph"/>
        <w:rPr>
          <w:sz w:val="28"/>
          <w:szCs w:val="28"/>
          <w:lang w:val="cy-GB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E1EC8E3" wp14:editId="5E0D840F">
            <wp:simplePos x="0" y="0"/>
            <wp:positionH relativeFrom="margin">
              <wp:posOffset>1666875</wp:posOffset>
            </wp:positionH>
            <wp:positionV relativeFrom="paragraph">
              <wp:posOffset>125674</wp:posOffset>
            </wp:positionV>
            <wp:extent cx="2286000" cy="2092965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ghthou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92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C73" w:rsidRPr="00F5709E" w:rsidRDefault="00FE1C73">
      <w:pPr>
        <w:rPr>
          <w:sz w:val="28"/>
          <w:szCs w:val="28"/>
          <w:lang w:val="cy-GB"/>
        </w:rPr>
      </w:pPr>
    </w:p>
    <w:sectPr w:rsidR="00FE1C73" w:rsidRPr="00F57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E5" w:rsidRDefault="008365E5" w:rsidP="008365E5">
      <w:r>
        <w:separator/>
      </w:r>
    </w:p>
  </w:endnote>
  <w:endnote w:type="continuationSeparator" w:id="0">
    <w:p w:rsidR="008365E5" w:rsidRDefault="008365E5" w:rsidP="0083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E5" w:rsidRDefault="008365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E5" w:rsidRPr="008365E5" w:rsidRDefault="008365E5" w:rsidP="008365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E5" w:rsidRDefault="00836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E5" w:rsidRDefault="008365E5" w:rsidP="008365E5">
      <w:r>
        <w:separator/>
      </w:r>
    </w:p>
  </w:footnote>
  <w:footnote w:type="continuationSeparator" w:id="0">
    <w:p w:rsidR="008365E5" w:rsidRDefault="008365E5" w:rsidP="0083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E5" w:rsidRDefault="008365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E5" w:rsidRPr="008365E5" w:rsidRDefault="008365E5" w:rsidP="008365E5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5E5" w:rsidRDefault="008365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105B"/>
    <w:multiLevelType w:val="hybridMultilevel"/>
    <w:tmpl w:val="406C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9E"/>
    <w:rsid w:val="008365E5"/>
    <w:rsid w:val="00C05544"/>
    <w:rsid w:val="00F5709E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6103C-36E9-4A3A-A0D5-18C782F2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9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5E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6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5E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2015-09-29T13:32:00Z</dcterms:created>
  <dcterms:modified xsi:type="dcterms:W3CDTF">2015-10-12T16:21:00Z</dcterms:modified>
</cp:coreProperties>
</file>